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7C9B" w14:textId="534A2DFD" w:rsidR="000169F4" w:rsidRDefault="00427E1F">
      <w:pPr>
        <w:ind w:right="180"/>
        <w:rPr>
          <w:rFonts w:ascii="Verdana" w:hAnsi="Verdana"/>
          <w:color w:val="3D1898"/>
          <w:sz w:val="40"/>
          <w:szCs w:val="40"/>
        </w:rPr>
      </w:pPr>
      <w:r>
        <w:rPr>
          <w:rFonts w:ascii="Verdana" w:hAnsi="Verdana"/>
          <w:color w:val="FF1898"/>
          <w:sz w:val="40"/>
          <w:szCs w:val="40"/>
        </w:rPr>
        <w:t>N</w:t>
      </w:r>
      <w:r w:rsidRPr="00427E1F">
        <w:rPr>
          <w:rFonts w:ascii="Verdana" w:hAnsi="Verdana"/>
          <w:color w:val="002060"/>
          <w:sz w:val="40"/>
          <w:szCs w:val="40"/>
        </w:rPr>
        <w:t>on</w:t>
      </w:r>
      <w:r>
        <w:rPr>
          <w:rFonts w:ascii="Verdana" w:hAnsi="Verdana"/>
          <w:color w:val="FF1898"/>
          <w:sz w:val="40"/>
          <w:szCs w:val="40"/>
        </w:rPr>
        <w:t xml:space="preserve"> - </w:t>
      </w:r>
      <w:r w:rsidR="001248E3" w:rsidRPr="00B232F7">
        <w:rPr>
          <w:rFonts w:ascii="Verdana" w:hAnsi="Verdana"/>
          <w:color w:val="FF1898"/>
          <w:sz w:val="40"/>
          <w:szCs w:val="40"/>
        </w:rPr>
        <w:t>Re</w:t>
      </w:r>
      <w:r w:rsidR="001248E3" w:rsidRPr="00B232F7">
        <w:rPr>
          <w:rFonts w:ascii="Verdana" w:hAnsi="Verdana"/>
          <w:color w:val="3D1898"/>
          <w:sz w:val="40"/>
          <w:szCs w:val="40"/>
        </w:rPr>
        <w:t>s</w:t>
      </w:r>
      <w:r w:rsidR="001248E3" w:rsidRPr="00427E1F">
        <w:rPr>
          <w:rFonts w:ascii="Verdana" w:hAnsi="Verdana"/>
          <w:color w:val="002060"/>
          <w:sz w:val="40"/>
          <w:szCs w:val="40"/>
        </w:rPr>
        <w:t>idential</w:t>
      </w:r>
      <w:r w:rsidR="001248E3" w:rsidRPr="00B232F7">
        <w:rPr>
          <w:rFonts w:ascii="Verdana" w:hAnsi="Verdana"/>
          <w:color w:val="3D1898"/>
          <w:sz w:val="40"/>
          <w:szCs w:val="40"/>
        </w:rPr>
        <w:t xml:space="preserve"> </w:t>
      </w:r>
      <w:r w:rsidR="001248E3" w:rsidRPr="00B232F7">
        <w:rPr>
          <w:rFonts w:ascii="Verdana" w:hAnsi="Verdana"/>
          <w:color w:val="FF1898"/>
          <w:sz w:val="40"/>
          <w:szCs w:val="40"/>
        </w:rPr>
        <w:t>Ac</w:t>
      </w:r>
      <w:r w:rsidR="001248E3" w:rsidRPr="00427E1F">
        <w:rPr>
          <w:rFonts w:ascii="Verdana" w:hAnsi="Verdana"/>
          <w:color w:val="002060"/>
          <w:sz w:val="40"/>
          <w:szCs w:val="40"/>
        </w:rPr>
        <w:t>tivity</w:t>
      </w:r>
      <w:r w:rsidR="001248E3" w:rsidRPr="00B232F7">
        <w:rPr>
          <w:rFonts w:ascii="Verdana" w:hAnsi="Verdana"/>
          <w:color w:val="3D1898"/>
          <w:sz w:val="40"/>
          <w:szCs w:val="40"/>
        </w:rPr>
        <w:t xml:space="preserve"> </w:t>
      </w:r>
      <w:r w:rsidR="001248E3" w:rsidRPr="00B232F7">
        <w:rPr>
          <w:rFonts w:ascii="Verdana" w:hAnsi="Verdana"/>
          <w:color w:val="FF1898"/>
          <w:sz w:val="40"/>
          <w:szCs w:val="40"/>
        </w:rPr>
        <w:t>St</w:t>
      </w:r>
      <w:r w:rsidR="001248E3" w:rsidRPr="00427E1F">
        <w:rPr>
          <w:rFonts w:ascii="Verdana" w:hAnsi="Verdana"/>
          <w:color w:val="002060"/>
          <w:sz w:val="40"/>
          <w:szCs w:val="40"/>
        </w:rPr>
        <w:t>aff</w:t>
      </w:r>
    </w:p>
    <w:p w14:paraId="5E083CD8" w14:textId="77777777" w:rsidR="000169F4" w:rsidRDefault="000169F4">
      <w:pPr>
        <w:ind w:right="180"/>
        <w:rPr>
          <w:rFonts w:ascii="Verdana" w:hAnsi="Verdana"/>
          <w:sz w:val="16"/>
          <w:szCs w:val="16"/>
        </w:rPr>
      </w:pPr>
    </w:p>
    <w:tbl>
      <w:tblPr>
        <w:tblW w:w="8522" w:type="dxa"/>
        <w:tblCellMar>
          <w:left w:w="10" w:type="dxa"/>
          <w:right w:w="10" w:type="dxa"/>
        </w:tblCellMar>
        <w:tblLook w:val="0000" w:firstRow="0" w:lastRow="0" w:firstColumn="0" w:lastColumn="0" w:noHBand="0" w:noVBand="0"/>
      </w:tblPr>
      <w:tblGrid>
        <w:gridCol w:w="2904"/>
        <w:gridCol w:w="5618"/>
      </w:tblGrid>
      <w:tr w:rsidR="000169F4" w14:paraId="42E66E32"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131217" w14:textId="77777777" w:rsidR="000169F4" w:rsidRPr="00FD414E" w:rsidRDefault="008A2E71">
            <w:pPr>
              <w:spacing w:line="276" w:lineRule="auto"/>
              <w:rPr>
                <w:sz w:val="20"/>
                <w:szCs w:val="20"/>
              </w:rPr>
            </w:pPr>
            <w:r w:rsidRPr="00FD414E">
              <w:rPr>
                <w:rFonts w:ascii="Verdana" w:hAnsi="Verdana" w:cs="HelveticaNeue-Light"/>
                <w:color w:val="000000"/>
                <w:sz w:val="20"/>
                <w:szCs w:val="20"/>
              </w:rPr>
              <w:t>Job title</w:t>
            </w:r>
          </w:p>
          <w:p w14:paraId="5FAA0493" w14:textId="77777777" w:rsidR="000169F4" w:rsidRPr="00FD414E" w:rsidRDefault="000169F4">
            <w:pPr>
              <w:spacing w:line="276" w:lineRule="auto"/>
              <w:rPr>
                <w:rFonts w:ascii="Verdana" w:hAnsi="Verdana" w:cs="HelveticaNeue-Light"/>
                <w:color w:val="000000"/>
                <w:sz w:val="20"/>
                <w:szCs w:val="20"/>
              </w:rPr>
            </w:pP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48C5B3" w14:textId="68CB5C36" w:rsidR="000169F4" w:rsidRDefault="001248E3">
            <w:pPr>
              <w:spacing w:line="276" w:lineRule="auto"/>
              <w:rPr>
                <w:rFonts w:ascii="Verdana" w:hAnsi="Verdana" w:cs="HelveticaNeue-Light"/>
                <w:b/>
                <w:color w:val="000000"/>
                <w:sz w:val="20"/>
                <w:szCs w:val="20"/>
              </w:rPr>
            </w:pPr>
            <w:r w:rsidRPr="00FD414E">
              <w:rPr>
                <w:rFonts w:ascii="Verdana" w:hAnsi="Verdana" w:cs="HelveticaNeue-Light"/>
                <w:b/>
                <w:color w:val="000000"/>
                <w:sz w:val="20"/>
                <w:szCs w:val="20"/>
              </w:rPr>
              <w:t xml:space="preserve">Activity </w:t>
            </w:r>
            <w:r w:rsidR="00B96D74">
              <w:rPr>
                <w:rFonts w:ascii="Verdana" w:hAnsi="Verdana" w:cs="HelveticaNeue-Light"/>
                <w:b/>
                <w:color w:val="000000"/>
                <w:sz w:val="20"/>
                <w:szCs w:val="20"/>
              </w:rPr>
              <w:t>Assistant</w:t>
            </w:r>
          </w:p>
          <w:p w14:paraId="187E5DF0" w14:textId="23EA24A1" w:rsidR="00456C50" w:rsidRPr="00456C50" w:rsidRDefault="00456C50">
            <w:pPr>
              <w:spacing w:line="276" w:lineRule="auto"/>
              <w:rPr>
                <w:rFonts w:ascii="Verdana" w:hAnsi="Verdana" w:cs="HelveticaNeue-Light"/>
                <w:bCs/>
                <w:color w:val="000000"/>
                <w:sz w:val="16"/>
                <w:szCs w:val="16"/>
              </w:rPr>
            </w:pPr>
            <w:r w:rsidRPr="00456C50">
              <w:rPr>
                <w:rFonts w:ascii="Verdana" w:hAnsi="Verdana" w:cs="HelveticaNeue-Light"/>
                <w:bCs/>
                <w:color w:val="000000"/>
                <w:sz w:val="16"/>
                <w:szCs w:val="16"/>
              </w:rPr>
              <w:t>Appointee must be over 18 and eligible to work in the UK.</w:t>
            </w:r>
          </w:p>
        </w:tc>
      </w:tr>
      <w:tr w:rsidR="000169F4" w14:paraId="4D64B88D" w14:textId="77777777" w:rsidTr="009B7894">
        <w:trPr>
          <w:trHeight w:val="364"/>
        </w:trPr>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1E3BDF" w14:textId="77777777" w:rsidR="000169F4" w:rsidRPr="00FD414E" w:rsidRDefault="008A2E71">
            <w:pPr>
              <w:spacing w:line="276" w:lineRule="auto"/>
              <w:rPr>
                <w:sz w:val="20"/>
                <w:szCs w:val="20"/>
              </w:rPr>
            </w:pPr>
            <w:r w:rsidRPr="00FD414E">
              <w:rPr>
                <w:rFonts w:ascii="Verdana" w:hAnsi="Verdana"/>
                <w:sz w:val="20"/>
                <w:szCs w:val="20"/>
              </w:rPr>
              <w:t>Department/Section</w:t>
            </w:r>
            <w:r w:rsidRPr="00FD414E">
              <w:rPr>
                <w:rFonts w:ascii="Verdana" w:hAnsi="Verdana" w:cs="HelveticaNeue-Light"/>
                <w:color w:val="000000"/>
                <w:sz w:val="20"/>
                <w:szCs w:val="20"/>
              </w:rPr>
              <w:t xml:space="preserve"> </w:t>
            </w:r>
          </w:p>
          <w:p w14:paraId="2BEBAD55" w14:textId="77777777" w:rsidR="000169F4" w:rsidRPr="00FD414E" w:rsidRDefault="000169F4">
            <w:pPr>
              <w:spacing w:line="276" w:lineRule="auto"/>
              <w:rPr>
                <w:rFonts w:ascii="Verdana" w:hAnsi="Verdana" w:cs="HelveticaNeue-Light"/>
                <w:color w:val="000000"/>
                <w:sz w:val="20"/>
                <w:szCs w:val="20"/>
              </w:rPr>
            </w:pP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656F1F" w14:textId="5685F907" w:rsidR="000169F4" w:rsidRPr="00FD414E" w:rsidRDefault="001248E3">
            <w:pPr>
              <w:spacing w:line="276" w:lineRule="auto"/>
              <w:rPr>
                <w:rFonts w:ascii="Verdana" w:hAnsi="Verdana" w:cs="HelveticaNeue-Light"/>
                <w:color w:val="000000"/>
                <w:sz w:val="20"/>
                <w:szCs w:val="20"/>
              </w:rPr>
            </w:pPr>
            <w:r w:rsidRPr="00FD414E">
              <w:rPr>
                <w:rFonts w:ascii="Verdana" w:hAnsi="Verdana" w:cs="HelveticaNeue-Light"/>
                <w:color w:val="000000"/>
                <w:sz w:val="20"/>
                <w:szCs w:val="20"/>
              </w:rPr>
              <w:t>Residential and Activities</w:t>
            </w:r>
            <w:r w:rsidR="009B7894">
              <w:rPr>
                <w:rFonts w:ascii="Verdana" w:hAnsi="Verdana" w:cs="HelveticaNeue-Light"/>
                <w:color w:val="000000"/>
                <w:sz w:val="20"/>
                <w:szCs w:val="20"/>
              </w:rPr>
              <w:t>, in either of our sites.</w:t>
            </w:r>
          </w:p>
        </w:tc>
      </w:tr>
      <w:tr w:rsidR="00382B24" w14:paraId="1323BE33"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BA8AAD" w14:textId="292E62C2" w:rsidR="00382B24" w:rsidRPr="00FD414E" w:rsidRDefault="00382B24">
            <w:pPr>
              <w:spacing w:line="276" w:lineRule="auto"/>
              <w:rPr>
                <w:rFonts w:ascii="Verdana" w:hAnsi="Verdana"/>
                <w:sz w:val="20"/>
                <w:szCs w:val="20"/>
              </w:rPr>
            </w:pPr>
            <w:r>
              <w:rPr>
                <w:rFonts w:ascii="Verdana" w:hAnsi="Verdana"/>
                <w:sz w:val="20"/>
                <w:szCs w:val="20"/>
              </w:rPr>
              <w:t>Overview of position</w:t>
            </w: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670B28" w14:textId="55F99C1E" w:rsidR="00382B24" w:rsidRPr="00FD414E" w:rsidRDefault="00382B24">
            <w:pPr>
              <w:spacing w:line="276" w:lineRule="auto"/>
              <w:rPr>
                <w:rFonts w:ascii="Verdana" w:hAnsi="Verdana" w:cs="HelveticaNeue-Light"/>
                <w:color w:val="000000"/>
                <w:sz w:val="20"/>
                <w:szCs w:val="20"/>
              </w:rPr>
            </w:pPr>
            <w:r>
              <w:rPr>
                <w:rFonts w:ascii="Verdana" w:hAnsi="Verdana" w:cs="HelveticaNeue-Light"/>
                <w:color w:val="000000"/>
                <w:sz w:val="20"/>
                <w:szCs w:val="20"/>
              </w:rPr>
              <w:t xml:space="preserve">This is a key position to the smooth running of the summer school. This role is one that the students will engage in, so it is very important that you feel comfortable working with juniors. We are looking to fill this post with someone who is confident as a leader and has empathy with learners. </w:t>
            </w:r>
            <w:r w:rsidR="00473662">
              <w:rPr>
                <w:rFonts w:ascii="Verdana" w:hAnsi="Verdana" w:cs="HelveticaNeue-Light"/>
                <w:color w:val="000000"/>
                <w:sz w:val="20"/>
                <w:szCs w:val="20"/>
              </w:rPr>
              <w:t>Knowing and understanding the distance that staff and students must maintain is crucial to this role. There cannot be any social media contact or any behaviour that contravenes our CP Policy. The post holder of this role will be running activities, leading excursions and will act as an integral part of the team. Ideally</w:t>
            </w:r>
            <w:r w:rsidR="0024094D">
              <w:rPr>
                <w:rFonts w:ascii="Verdana" w:hAnsi="Verdana" w:cs="HelveticaNeue-Light"/>
                <w:color w:val="000000"/>
                <w:sz w:val="20"/>
                <w:szCs w:val="20"/>
              </w:rPr>
              <w:t>,</w:t>
            </w:r>
            <w:r w:rsidR="00473662">
              <w:rPr>
                <w:rFonts w:ascii="Verdana" w:hAnsi="Verdana" w:cs="HelveticaNeue-Light"/>
                <w:color w:val="000000"/>
                <w:sz w:val="20"/>
                <w:szCs w:val="20"/>
              </w:rPr>
              <w:t xml:space="preserve"> we are looking to recruit a member of staff that will join us in future summers. </w:t>
            </w:r>
          </w:p>
        </w:tc>
      </w:tr>
      <w:tr w:rsidR="00382B24" w14:paraId="1CF53401"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4DD8FC" w14:textId="55298EE5" w:rsidR="00382B24" w:rsidRDefault="00382B24">
            <w:pPr>
              <w:spacing w:line="276" w:lineRule="auto"/>
              <w:rPr>
                <w:rFonts w:ascii="Verdana" w:hAnsi="Verdana"/>
                <w:sz w:val="20"/>
                <w:szCs w:val="20"/>
              </w:rPr>
            </w:pPr>
            <w:r>
              <w:rPr>
                <w:rFonts w:ascii="Verdana" w:hAnsi="Verdana"/>
                <w:sz w:val="20"/>
                <w:szCs w:val="20"/>
              </w:rPr>
              <w:t>Conditions of employment</w:t>
            </w: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A3605F" w14:textId="29D39CAE" w:rsidR="00473662" w:rsidRDefault="00382B24" w:rsidP="00473662">
            <w:pPr>
              <w:pStyle w:val="ListParagraph"/>
              <w:numPr>
                <w:ilvl w:val="0"/>
                <w:numId w:val="1"/>
              </w:numPr>
              <w:spacing w:line="276" w:lineRule="auto"/>
              <w:rPr>
                <w:rFonts w:ascii="Verdana" w:hAnsi="Verdana" w:cs="HelveticaNeue-Light"/>
                <w:color w:val="000000"/>
                <w:sz w:val="20"/>
                <w:szCs w:val="20"/>
              </w:rPr>
            </w:pPr>
            <w:r w:rsidRPr="00473662">
              <w:rPr>
                <w:rFonts w:ascii="Verdana" w:hAnsi="Verdana" w:cs="HelveticaNeue-Light"/>
                <w:color w:val="000000"/>
                <w:sz w:val="20"/>
                <w:szCs w:val="20"/>
              </w:rPr>
              <w:t>Start date</w:t>
            </w:r>
            <w:r w:rsidR="00473662">
              <w:rPr>
                <w:rFonts w:ascii="Verdana" w:hAnsi="Verdana" w:cs="HelveticaNeue-Light"/>
                <w:color w:val="000000"/>
                <w:sz w:val="20"/>
                <w:szCs w:val="20"/>
              </w:rPr>
              <w:t xml:space="preserve">: </w:t>
            </w:r>
            <w:r w:rsidR="009B7894">
              <w:rPr>
                <w:rFonts w:ascii="Verdana" w:hAnsi="Verdana" w:cs="HelveticaNeue-Light"/>
                <w:color w:val="000000"/>
                <w:sz w:val="20"/>
                <w:szCs w:val="20"/>
              </w:rPr>
              <w:t>25 June</w:t>
            </w:r>
            <w:r w:rsidRPr="00473662">
              <w:rPr>
                <w:rFonts w:ascii="Verdana" w:hAnsi="Verdana" w:cs="HelveticaNeue-Light"/>
                <w:color w:val="000000"/>
                <w:sz w:val="20"/>
                <w:szCs w:val="20"/>
              </w:rPr>
              <w:t xml:space="preserve"> for a duration of 2, 4 or </w:t>
            </w:r>
            <w:r w:rsidR="00882AAA">
              <w:rPr>
                <w:rFonts w:ascii="Verdana" w:hAnsi="Verdana" w:cs="HelveticaNeue-Light"/>
                <w:color w:val="000000"/>
                <w:sz w:val="20"/>
                <w:szCs w:val="20"/>
              </w:rPr>
              <w:t>6</w:t>
            </w:r>
            <w:r w:rsidRPr="00473662">
              <w:rPr>
                <w:rFonts w:ascii="Verdana" w:hAnsi="Verdana" w:cs="HelveticaNeue-Light"/>
                <w:color w:val="000000"/>
                <w:sz w:val="20"/>
                <w:szCs w:val="20"/>
              </w:rPr>
              <w:t xml:space="preserve"> weeks, as agreed in advance. </w:t>
            </w:r>
          </w:p>
          <w:p w14:paraId="788AAF5B" w14:textId="1A769152" w:rsidR="00473662" w:rsidRDefault="00473662" w:rsidP="00473662">
            <w:pPr>
              <w:pStyle w:val="ListParagraph"/>
              <w:numPr>
                <w:ilvl w:val="0"/>
                <w:numId w:val="1"/>
              </w:numPr>
              <w:spacing w:line="276" w:lineRule="auto"/>
              <w:rPr>
                <w:rFonts w:ascii="Verdana" w:hAnsi="Verdana" w:cs="HelveticaNeue-Light"/>
                <w:color w:val="000000"/>
                <w:sz w:val="20"/>
                <w:szCs w:val="20"/>
              </w:rPr>
            </w:pPr>
            <w:r>
              <w:rPr>
                <w:rFonts w:ascii="Verdana" w:hAnsi="Verdana" w:cs="HelveticaNeue-Light"/>
                <w:color w:val="000000"/>
                <w:sz w:val="20"/>
                <w:szCs w:val="20"/>
              </w:rPr>
              <w:t>S</w:t>
            </w:r>
            <w:r w:rsidR="00382B24" w:rsidRPr="00473662">
              <w:rPr>
                <w:rFonts w:ascii="Verdana" w:hAnsi="Verdana" w:cs="HelveticaNeue-Light"/>
                <w:color w:val="000000"/>
                <w:sz w:val="20"/>
                <w:szCs w:val="20"/>
              </w:rPr>
              <w:t xml:space="preserve">alary is dependent on contract length and candidate experience. </w:t>
            </w:r>
          </w:p>
          <w:p w14:paraId="7EF01265" w14:textId="77777777" w:rsidR="00382B24" w:rsidRDefault="00382B24" w:rsidP="00473662">
            <w:pPr>
              <w:pStyle w:val="ListParagraph"/>
              <w:numPr>
                <w:ilvl w:val="0"/>
                <w:numId w:val="1"/>
              </w:numPr>
              <w:spacing w:line="276" w:lineRule="auto"/>
              <w:rPr>
                <w:rFonts w:ascii="Verdana" w:hAnsi="Verdana" w:cs="HelveticaNeue-Light"/>
                <w:color w:val="000000"/>
                <w:sz w:val="20"/>
                <w:szCs w:val="20"/>
              </w:rPr>
            </w:pPr>
            <w:r w:rsidRPr="00473662">
              <w:rPr>
                <w:rFonts w:ascii="Verdana" w:hAnsi="Verdana" w:cs="HelveticaNeue-Light"/>
                <w:color w:val="000000"/>
                <w:sz w:val="20"/>
                <w:szCs w:val="20"/>
              </w:rPr>
              <w:t>The appointee agrees to comply with IT regulations of the school.</w:t>
            </w:r>
          </w:p>
          <w:p w14:paraId="3C8A33E2" w14:textId="31670EA5" w:rsidR="00473662" w:rsidRPr="00473662" w:rsidRDefault="00473662" w:rsidP="00473662">
            <w:pPr>
              <w:pStyle w:val="ListParagraph"/>
              <w:numPr>
                <w:ilvl w:val="0"/>
                <w:numId w:val="1"/>
              </w:numPr>
              <w:spacing w:line="276" w:lineRule="auto"/>
              <w:rPr>
                <w:rFonts w:ascii="Verdana" w:hAnsi="Verdana" w:cs="HelveticaNeue-Light"/>
                <w:color w:val="000000"/>
                <w:sz w:val="20"/>
                <w:szCs w:val="20"/>
              </w:rPr>
            </w:pPr>
            <w:r>
              <w:rPr>
                <w:rFonts w:ascii="Verdana" w:hAnsi="Verdana" w:cs="HelveticaNeue-Light"/>
                <w:color w:val="000000"/>
                <w:sz w:val="20"/>
                <w:szCs w:val="20"/>
              </w:rPr>
              <w:t xml:space="preserve">Contracts are for </w:t>
            </w:r>
            <w:r w:rsidR="009B7894">
              <w:rPr>
                <w:rFonts w:ascii="Verdana" w:hAnsi="Verdana" w:cs="HelveticaNeue-Light"/>
                <w:color w:val="000000"/>
                <w:sz w:val="20"/>
                <w:szCs w:val="20"/>
              </w:rPr>
              <w:t xml:space="preserve">5 or </w:t>
            </w:r>
            <w:r>
              <w:rPr>
                <w:rFonts w:ascii="Verdana" w:hAnsi="Verdana" w:cs="HelveticaNeue-Light"/>
                <w:color w:val="000000"/>
                <w:sz w:val="20"/>
                <w:szCs w:val="20"/>
              </w:rPr>
              <w:t>6 days a week.</w:t>
            </w:r>
          </w:p>
        </w:tc>
      </w:tr>
      <w:tr w:rsidR="00382B24" w14:paraId="751C0DC6"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4100B4" w14:textId="5D7D3E36" w:rsidR="00382B24" w:rsidRDefault="00382B24">
            <w:pPr>
              <w:spacing w:line="276" w:lineRule="auto"/>
              <w:rPr>
                <w:rFonts w:ascii="Verdana" w:hAnsi="Verdana"/>
                <w:sz w:val="20"/>
                <w:szCs w:val="20"/>
              </w:rPr>
            </w:pPr>
            <w:r>
              <w:rPr>
                <w:rFonts w:ascii="Verdana" w:hAnsi="Verdana"/>
                <w:sz w:val="20"/>
                <w:szCs w:val="20"/>
              </w:rPr>
              <w:t>Benefits</w:t>
            </w: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C4D495" w14:textId="30003EFD" w:rsidR="00382B24" w:rsidRPr="00FD414E" w:rsidRDefault="00382B24">
            <w:pPr>
              <w:spacing w:line="276" w:lineRule="auto"/>
              <w:rPr>
                <w:rFonts w:ascii="Verdana" w:hAnsi="Verdana" w:cs="HelveticaNeue-Light"/>
                <w:color w:val="000000"/>
                <w:sz w:val="20"/>
                <w:szCs w:val="20"/>
              </w:rPr>
            </w:pPr>
            <w:r>
              <w:rPr>
                <w:rFonts w:ascii="Verdana" w:hAnsi="Verdana" w:cs="HelveticaNeue-Light"/>
                <w:color w:val="000000"/>
                <w:sz w:val="20"/>
                <w:szCs w:val="20"/>
              </w:rPr>
              <w:t xml:space="preserve">Staff uniform, Wi-Fi. Laundry is also possible on-site. </w:t>
            </w:r>
          </w:p>
        </w:tc>
      </w:tr>
      <w:tr w:rsidR="000169F4" w:rsidRPr="008D093A" w14:paraId="6C769667"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08CD38" w14:textId="77777777" w:rsidR="000169F4" w:rsidRPr="008D093A" w:rsidRDefault="008A2E71" w:rsidP="008D093A">
            <w:pPr>
              <w:spacing w:line="276" w:lineRule="auto"/>
              <w:rPr>
                <w:rFonts w:ascii="Verdana" w:hAnsi="Verdana" w:cs="HelveticaNeue-Light"/>
                <w:color w:val="000000"/>
                <w:sz w:val="20"/>
                <w:szCs w:val="20"/>
              </w:rPr>
            </w:pPr>
            <w:r w:rsidRPr="008D093A">
              <w:rPr>
                <w:rFonts w:ascii="Verdana" w:hAnsi="Verdana" w:cs="HelveticaNeue-Light"/>
                <w:color w:val="000000"/>
                <w:sz w:val="20"/>
                <w:szCs w:val="20"/>
              </w:rPr>
              <w:t>Main purposes of job</w:t>
            </w:r>
          </w:p>
          <w:p w14:paraId="0B2A18C4" w14:textId="77777777" w:rsidR="000169F4" w:rsidRPr="008D093A" w:rsidRDefault="000169F4" w:rsidP="008D093A">
            <w:pPr>
              <w:spacing w:line="276" w:lineRule="auto"/>
              <w:rPr>
                <w:rFonts w:ascii="Verdana" w:hAnsi="Verdana" w:cs="HelveticaNeue-Light"/>
                <w:color w:val="000000"/>
                <w:sz w:val="20"/>
                <w:szCs w:val="20"/>
              </w:rPr>
            </w:pP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04BDB7" w14:textId="7E1B2725" w:rsidR="000169F4" w:rsidRPr="00862FE0" w:rsidRDefault="00F07CBE" w:rsidP="00862FE0">
            <w:pPr>
              <w:pStyle w:val="ListParagraph"/>
              <w:numPr>
                <w:ilvl w:val="0"/>
                <w:numId w:val="2"/>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T</w:t>
            </w:r>
            <w:r w:rsidR="00382B24" w:rsidRPr="00862FE0">
              <w:rPr>
                <w:rFonts w:ascii="Verdana" w:hAnsi="Verdana" w:cs="HelveticaNeue-Light"/>
                <w:color w:val="000000"/>
                <w:sz w:val="20"/>
                <w:szCs w:val="20"/>
              </w:rPr>
              <w:t xml:space="preserve">o </w:t>
            </w:r>
            <w:r w:rsidRPr="00862FE0">
              <w:rPr>
                <w:rFonts w:ascii="Verdana" w:hAnsi="Verdana" w:cs="HelveticaNeue-Light"/>
                <w:color w:val="000000"/>
                <w:sz w:val="20"/>
                <w:szCs w:val="20"/>
              </w:rPr>
              <w:t xml:space="preserve">safeguard students above all else. </w:t>
            </w:r>
          </w:p>
          <w:p w14:paraId="0F7131B0" w14:textId="662B48F8" w:rsidR="00FD414E" w:rsidRPr="00862FE0" w:rsidRDefault="00FD414E" w:rsidP="00862FE0">
            <w:pPr>
              <w:pStyle w:val="ListParagraph"/>
              <w:numPr>
                <w:ilvl w:val="0"/>
                <w:numId w:val="2"/>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 xml:space="preserve">To ensure that all students have a home from home and all are participating in one or more activities onsite. </w:t>
            </w:r>
          </w:p>
          <w:p w14:paraId="31682739" w14:textId="3B3D64DC" w:rsidR="00FD414E" w:rsidRPr="00862FE0" w:rsidRDefault="00FD414E" w:rsidP="00862FE0">
            <w:pPr>
              <w:pStyle w:val="ListParagraph"/>
              <w:numPr>
                <w:ilvl w:val="0"/>
                <w:numId w:val="2"/>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To coordinate offsite excursions and afternoons</w:t>
            </w:r>
          </w:p>
          <w:p w14:paraId="6E6293E3" w14:textId="63E364C0" w:rsidR="00FD414E" w:rsidRPr="00862FE0" w:rsidRDefault="00FD414E" w:rsidP="00862FE0">
            <w:pPr>
              <w:pStyle w:val="ListParagraph"/>
              <w:numPr>
                <w:ilvl w:val="0"/>
                <w:numId w:val="2"/>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 xml:space="preserve">To contribute to the evening social programmes as well as follow the morning and afternoon structure. </w:t>
            </w:r>
          </w:p>
          <w:p w14:paraId="1BBA5278" w14:textId="25FE090E" w:rsidR="00382B24" w:rsidRPr="00862FE0" w:rsidRDefault="00382B24" w:rsidP="00862FE0">
            <w:pPr>
              <w:pStyle w:val="ListParagraph"/>
              <w:numPr>
                <w:ilvl w:val="0"/>
                <w:numId w:val="2"/>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 xml:space="preserve">To provide risk assessments as directed by </w:t>
            </w:r>
            <w:proofErr w:type="spellStart"/>
            <w:r w:rsidRPr="00862FE0">
              <w:rPr>
                <w:rFonts w:ascii="Verdana" w:hAnsi="Verdana" w:cs="HelveticaNeue-Light"/>
                <w:color w:val="000000"/>
                <w:sz w:val="20"/>
                <w:szCs w:val="20"/>
              </w:rPr>
              <w:t>HoA</w:t>
            </w:r>
            <w:proofErr w:type="spellEnd"/>
          </w:p>
          <w:p w14:paraId="561057AE" w14:textId="6F7A2592" w:rsidR="00382B24" w:rsidRPr="00862FE0" w:rsidRDefault="00382B24" w:rsidP="00862FE0">
            <w:pPr>
              <w:pStyle w:val="ListParagraph"/>
              <w:numPr>
                <w:ilvl w:val="0"/>
                <w:numId w:val="2"/>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To ensure student laundry is done in a timely manner</w:t>
            </w:r>
          </w:p>
          <w:p w14:paraId="24CD55A8" w14:textId="4753DAE7" w:rsidR="00473662" w:rsidRPr="00862FE0" w:rsidRDefault="00473662" w:rsidP="00862FE0">
            <w:pPr>
              <w:pStyle w:val="ListParagraph"/>
              <w:numPr>
                <w:ilvl w:val="0"/>
                <w:numId w:val="2"/>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 xml:space="preserve">Any other admin as directed by </w:t>
            </w:r>
            <w:proofErr w:type="spellStart"/>
            <w:r w:rsidRPr="00862FE0">
              <w:rPr>
                <w:rFonts w:ascii="Verdana" w:hAnsi="Verdana" w:cs="HelveticaNeue-Light"/>
                <w:color w:val="000000"/>
                <w:sz w:val="20"/>
                <w:szCs w:val="20"/>
              </w:rPr>
              <w:t>HoA</w:t>
            </w:r>
            <w:proofErr w:type="spellEnd"/>
          </w:p>
          <w:p w14:paraId="75EEFD41" w14:textId="5BF16083" w:rsidR="00382B24" w:rsidRPr="008D093A" w:rsidRDefault="00382B24">
            <w:pPr>
              <w:spacing w:line="276" w:lineRule="auto"/>
              <w:rPr>
                <w:rFonts w:ascii="Verdana" w:hAnsi="Verdana" w:cs="HelveticaNeue-Light"/>
                <w:color w:val="000000"/>
                <w:sz w:val="20"/>
                <w:szCs w:val="20"/>
              </w:rPr>
            </w:pPr>
          </w:p>
        </w:tc>
      </w:tr>
      <w:tr w:rsidR="000169F4" w:rsidRPr="008D093A" w14:paraId="0CD8B5EC"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74EDEC" w14:textId="77777777" w:rsidR="000169F4" w:rsidRPr="008D093A" w:rsidRDefault="008A2E71">
            <w:pPr>
              <w:spacing w:line="276" w:lineRule="auto"/>
              <w:rPr>
                <w:rFonts w:ascii="Verdana" w:hAnsi="Verdana" w:cs="HelveticaNeue-Light"/>
                <w:color w:val="000000"/>
                <w:sz w:val="20"/>
                <w:szCs w:val="20"/>
              </w:rPr>
            </w:pPr>
            <w:r w:rsidRPr="008D093A">
              <w:rPr>
                <w:rFonts w:ascii="Verdana" w:hAnsi="Verdana" w:cs="HelveticaNeue-Light"/>
                <w:color w:val="000000"/>
                <w:sz w:val="20"/>
                <w:szCs w:val="20"/>
              </w:rPr>
              <w:lastRenderedPageBreak/>
              <w:t>Key tasks</w:t>
            </w:r>
          </w:p>
          <w:p w14:paraId="74230B6C" w14:textId="77777777" w:rsidR="000169F4" w:rsidRPr="008D093A" w:rsidRDefault="000169F4" w:rsidP="008D093A">
            <w:pPr>
              <w:spacing w:line="276" w:lineRule="auto"/>
              <w:rPr>
                <w:rFonts w:ascii="Verdana" w:hAnsi="Verdana" w:cs="HelveticaNeue-Light"/>
                <w:color w:val="000000"/>
                <w:sz w:val="20"/>
                <w:szCs w:val="20"/>
              </w:rPr>
            </w:pP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DDAE83" w14:textId="4811956C" w:rsidR="000169F4" w:rsidRDefault="008D093A">
            <w:pPr>
              <w:spacing w:line="276" w:lineRule="auto"/>
              <w:rPr>
                <w:rFonts w:ascii="Verdana" w:hAnsi="Verdana" w:cs="HelveticaNeue-Light"/>
                <w:color w:val="000000"/>
                <w:sz w:val="20"/>
                <w:szCs w:val="20"/>
              </w:rPr>
            </w:pPr>
            <w:r w:rsidRPr="008D093A">
              <w:rPr>
                <w:rFonts w:ascii="Verdana" w:hAnsi="Verdana" w:cs="HelveticaNeue-Light"/>
                <w:color w:val="000000"/>
                <w:sz w:val="20"/>
                <w:szCs w:val="20"/>
              </w:rPr>
              <w:t>This role is very versatile and will ask the holder to be flexible, a team player as well as patient and forward thinking</w:t>
            </w:r>
            <w:r>
              <w:rPr>
                <w:rFonts w:ascii="Verdana" w:hAnsi="Verdana" w:cs="HelveticaNeue-Light"/>
                <w:color w:val="000000"/>
                <w:sz w:val="20"/>
                <w:szCs w:val="20"/>
              </w:rPr>
              <w:t>. Key tasks are:</w:t>
            </w:r>
          </w:p>
          <w:p w14:paraId="5E5A3C4A" w14:textId="4DEF1C3A" w:rsidR="008D093A" w:rsidRPr="00862FE0" w:rsidRDefault="008D093A" w:rsidP="00862FE0">
            <w:pPr>
              <w:pStyle w:val="ListParagraph"/>
              <w:numPr>
                <w:ilvl w:val="0"/>
                <w:numId w:val="5"/>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To provide afternoon activities.</w:t>
            </w:r>
          </w:p>
          <w:p w14:paraId="1458794C" w14:textId="54F5C7CB" w:rsidR="008D093A" w:rsidRPr="00862FE0" w:rsidRDefault="008D093A" w:rsidP="00862FE0">
            <w:pPr>
              <w:pStyle w:val="ListParagraph"/>
              <w:numPr>
                <w:ilvl w:val="0"/>
                <w:numId w:val="5"/>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 xml:space="preserve">To work in a team to provide a full schedule of events for students. </w:t>
            </w:r>
          </w:p>
          <w:p w14:paraId="5119D32E" w14:textId="4FF21DA8" w:rsidR="008D093A" w:rsidRPr="00862FE0" w:rsidRDefault="008D093A" w:rsidP="00862FE0">
            <w:pPr>
              <w:pStyle w:val="ListParagraph"/>
              <w:numPr>
                <w:ilvl w:val="0"/>
                <w:numId w:val="5"/>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To work to your own strengths</w:t>
            </w:r>
            <w:r w:rsidR="00382B24" w:rsidRPr="00862FE0">
              <w:rPr>
                <w:rFonts w:ascii="Verdana" w:hAnsi="Verdana" w:cs="HelveticaNeue-Light"/>
                <w:color w:val="000000"/>
                <w:sz w:val="20"/>
                <w:szCs w:val="20"/>
              </w:rPr>
              <w:t>.</w:t>
            </w:r>
          </w:p>
          <w:p w14:paraId="48D64668" w14:textId="13F50768" w:rsidR="008D093A" w:rsidRPr="00862FE0" w:rsidRDefault="008D093A" w:rsidP="00862FE0">
            <w:pPr>
              <w:pStyle w:val="ListParagraph"/>
              <w:numPr>
                <w:ilvl w:val="0"/>
                <w:numId w:val="5"/>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 xml:space="preserve">To ensure students have all the tools they need to participate in your activity. </w:t>
            </w:r>
          </w:p>
          <w:p w14:paraId="7440DAEC" w14:textId="5E584C9B" w:rsidR="008D093A" w:rsidRPr="00862FE0" w:rsidRDefault="008D093A" w:rsidP="00862FE0">
            <w:pPr>
              <w:pStyle w:val="ListParagraph"/>
              <w:numPr>
                <w:ilvl w:val="0"/>
                <w:numId w:val="5"/>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 xml:space="preserve">To run your own activities, without supervision, as agreed with the head of activities. </w:t>
            </w:r>
          </w:p>
          <w:p w14:paraId="4F7DDDB5" w14:textId="52462FDA" w:rsidR="00382B24" w:rsidRPr="00862FE0" w:rsidRDefault="00382B24" w:rsidP="00862FE0">
            <w:pPr>
              <w:pStyle w:val="ListParagraph"/>
              <w:numPr>
                <w:ilvl w:val="0"/>
                <w:numId w:val="5"/>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Student laundry.</w:t>
            </w:r>
          </w:p>
          <w:p w14:paraId="2D0A4538" w14:textId="73CCC5B9" w:rsidR="00382B24" w:rsidRPr="00862FE0" w:rsidRDefault="00382B24" w:rsidP="00862FE0">
            <w:pPr>
              <w:pStyle w:val="ListParagraph"/>
              <w:numPr>
                <w:ilvl w:val="0"/>
                <w:numId w:val="5"/>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To plan activities.</w:t>
            </w:r>
          </w:p>
          <w:p w14:paraId="0C2EBECE" w14:textId="6F38EE39" w:rsidR="00382B24" w:rsidRPr="00862FE0" w:rsidRDefault="00382B24" w:rsidP="00862FE0">
            <w:pPr>
              <w:pStyle w:val="ListParagraph"/>
              <w:numPr>
                <w:ilvl w:val="0"/>
                <w:numId w:val="5"/>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 xml:space="preserve">To wake up and lights out the students. </w:t>
            </w:r>
          </w:p>
          <w:p w14:paraId="0A2CC782" w14:textId="43AC56BD" w:rsidR="00382B24" w:rsidRPr="00862FE0" w:rsidRDefault="00382B24" w:rsidP="00862FE0">
            <w:pPr>
              <w:pStyle w:val="ListParagraph"/>
              <w:numPr>
                <w:ilvl w:val="0"/>
                <w:numId w:val="5"/>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 xml:space="preserve">To take assembly in the afternoons and evenings, as agreed in advance. </w:t>
            </w:r>
          </w:p>
          <w:p w14:paraId="338A975B" w14:textId="0C4E9971" w:rsidR="0024094D" w:rsidRPr="00862FE0" w:rsidRDefault="0024094D" w:rsidP="00862FE0">
            <w:pPr>
              <w:pStyle w:val="ListParagraph"/>
              <w:numPr>
                <w:ilvl w:val="0"/>
                <w:numId w:val="5"/>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To participate fully in activity and residential meetings</w:t>
            </w:r>
          </w:p>
          <w:p w14:paraId="7F7A2B36" w14:textId="0CD8CD18" w:rsidR="008D093A" w:rsidRPr="008D093A" w:rsidRDefault="008D093A">
            <w:pPr>
              <w:spacing w:line="276" w:lineRule="auto"/>
              <w:rPr>
                <w:rFonts w:ascii="Verdana" w:hAnsi="Verdana" w:cs="HelveticaNeue-Light"/>
                <w:color w:val="000000"/>
                <w:sz w:val="20"/>
                <w:szCs w:val="20"/>
              </w:rPr>
            </w:pPr>
          </w:p>
        </w:tc>
      </w:tr>
      <w:tr w:rsidR="000169F4" w:rsidRPr="008D093A" w14:paraId="78E0F831"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C7E996" w14:textId="7B373A6C" w:rsidR="000169F4" w:rsidRPr="008D093A" w:rsidRDefault="008D093A">
            <w:pPr>
              <w:spacing w:line="276" w:lineRule="auto"/>
              <w:rPr>
                <w:rFonts w:ascii="Verdana" w:hAnsi="Verdana" w:cs="HelveticaNeue-Light"/>
                <w:color w:val="000000"/>
                <w:sz w:val="20"/>
                <w:szCs w:val="20"/>
              </w:rPr>
            </w:pPr>
            <w:r>
              <w:rPr>
                <w:rFonts w:ascii="Verdana" w:hAnsi="Verdana" w:cs="HelveticaNeue-Light"/>
                <w:color w:val="000000"/>
                <w:sz w:val="20"/>
                <w:szCs w:val="20"/>
              </w:rPr>
              <w:t>Experience, qualifications and personal attributes</w:t>
            </w:r>
          </w:p>
          <w:p w14:paraId="2CCDD3B6" w14:textId="77777777" w:rsidR="000169F4" w:rsidRPr="008D093A" w:rsidRDefault="000169F4" w:rsidP="008D093A">
            <w:pPr>
              <w:spacing w:line="276" w:lineRule="auto"/>
              <w:rPr>
                <w:rFonts w:ascii="Verdana" w:hAnsi="Verdana" w:cs="HelveticaNeue-Light"/>
                <w:color w:val="000000"/>
                <w:sz w:val="20"/>
                <w:szCs w:val="20"/>
              </w:rPr>
            </w:pPr>
          </w:p>
          <w:p w14:paraId="6F3FBEDD" w14:textId="77777777" w:rsidR="000169F4" w:rsidRPr="008D093A" w:rsidRDefault="000169F4">
            <w:pPr>
              <w:spacing w:line="276" w:lineRule="auto"/>
              <w:rPr>
                <w:rFonts w:ascii="Verdana" w:hAnsi="Verdana" w:cs="HelveticaNeue-Light"/>
                <w:color w:val="000000"/>
                <w:sz w:val="20"/>
                <w:szCs w:val="20"/>
              </w:rPr>
            </w:pP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859BC2" w14:textId="68A519C6" w:rsidR="00456C50" w:rsidRPr="00862FE0" w:rsidRDefault="00882AAA" w:rsidP="00862FE0">
            <w:pPr>
              <w:pStyle w:val="ListParagraph"/>
              <w:numPr>
                <w:ilvl w:val="0"/>
                <w:numId w:val="6"/>
              </w:numPr>
              <w:spacing w:line="276" w:lineRule="auto"/>
              <w:rPr>
                <w:rFonts w:ascii="Verdana" w:hAnsi="Verdana" w:cs="HelveticaNeue-Light"/>
                <w:color w:val="000000"/>
                <w:sz w:val="20"/>
                <w:szCs w:val="20"/>
              </w:rPr>
            </w:pPr>
            <w:r>
              <w:rPr>
                <w:rFonts w:ascii="Verdana" w:hAnsi="Verdana" w:cs="HelveticaNeue-Light"/>
                <w:color w:val="000000"/>
                <w:sz w:val="20"/>
                <w:szCs w:val="20"/>
              </w:rPr>
              <w:t>(</w:t>
            </w:r>
            <w:r w:rsidR="00456C50" w:rsidRPr="00862FE0">
              <w:rPr>
                <w:rFonts w:ascii="Verdana" w:hAnsi="Verdana" w:cs="HelveticaNeue-Light"/>
                <w:color w:val="000000"/>
                <w:sz w:val="20"/>
                <w:szCs w:val="20"/>
              </w:rPr>
              <w:t>Summer</w:t>
            </w:r>
            <w:r>
              <w:rPr>
                <w:rFonts w:ascii="Verdana" w:hAnsi="Verdana" w:cs="HelveticaNeue-Light"/>
                <w:color w:val="000000"/>
                <w:sz w:val="20"/>
                <w:szCs w:val="20"/>
              </w:rPr>
              <w:t>)</w:t>
            </w:r>
            <w:r w:rsidR="00456C50" w:rsidRPr="00862FE0">
              <w:rPr>
                <w:rFonts w:ascii="Verdana" w:hAnsi="Verdana" w:cs="HelveticaNeue-Light"/>
                <w:color w:val="000000"/>
                <w:sz w:val="20"/>
                <w:szCs w:val="20"/>
              </w:rPr>
              <w:t xml:space="preserve"> Camp experience (E)</w:t>
            </w:r>
          </w:p>
          <w:p w14:paraId="60DBDBEE" w14:textId="7AAD61D8" w:rsidR="00456C50" w:rsidRPr="00862FE0" w:rsidRDefault="00456C50" w:rsidP="00862FE0">
            <w:pPr>
              <w:pStyle w:val="ListParagraph"/>
              <w:numPr>
                <w:ilvl w:val="0"/>
                <w:numId w:val="6"/>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First Aid qualification (D)</w:t>
            </w:r>
          </w:p>
          <w:p w14:paraId="5B5DD3E2" w14:textId="06F55D7D" w:rsidR="00456C50" w:rsidRPr="00862FE0" w:rsidRDefault="00456C50" w:rsidP="00862FE0">
            <w:pPr>
              <w:pStyle w:val="ListParagraph"/>
              <w:numPr>
                <w:ilvl w:val="0"/>
                <w:numId w:val="6"/>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Lifeguarding qualification (D)</w:t>
            </w:r>
          </w:p>
          <w:p w14:paraId="2CB9BE56" w14:textId="123D8007" w:rsidR="00B232F7" w:rsidRPr="00862FE0" w:rsidRDefault="00B232F7" w:rsidP="00862FE0">
            <w:pPr>
              <w:pStyle w:val="ListParagraph"/>
              <w:numPr>
                <w:ilvl w:val="0"/>
                <w:numId w:val="6"/>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A leader in either sports, music, art or drama (E)</w:t>
            </w:r>
          </w:p>
          <w:p w14:paraId="1689C0E5" w14:textId="79B55FD1" w:rsidR="00B232F7" w:rsidRPr="00862FE0" w:rsidRDefault="00B232F7" w:rsidP="00862FE0">
            <w:pPr>
              <w:pStyle w:val="ListParagraph"/>
              <w:numPr>
                <w:ilvl w:val="0"/>
                <w:numId w:val="6"/>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 xml:space="preserve">A responsible </w:t>
            </w:r>
            <w:r w:rsidR="00382B24" w:rsidRPr="00862FE0">
              <w:rPr>
                <w:rFonts w:ascii="Verdana" w:hAnsi="Verdana" w:cs="HelveticaNeue-Light"/>
                <w:color w:val="000000"/>
                <w:sz w:val="20"/>
                <w:szCs w:val="20"/>
              </w:rPr>
              <w:t xml:space="preserve">and safe </w:t>
            </w:r>
            <w:r w:rsidRPr="00862FE0">
              <w:rPr>
                <w:rFonts w:ascii="Verdana" w:hAnsi="Verdana" w:cs="HelveticaNeue-Light"/>
                <w:color w:val="000000"/>
                <w:sz w:val="20"/>
                <w:szCs w:val="20"/>
              </w:rPr>
              <w:t>attitude to excursion and all offsite activities (E)</w:t>
            </w:r>
          </w:p>
          <w:p w14:paraId="5A86CF59" w14:textId="330BF272" w:rsidR="00B232F7" w:rsidRPr="00862FE0" w:rsidRDefault="00B232F7" w:rsidP="00862FE0">
            <w:pPr>
              <w:pStyle w:val="ListParagraph"/>
              <w:numPr>
                <w:ilvl w:val="0"/>
                <w:numId w:val="6"/>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A leader and mentor approach to life</w:t>
            </w:r>
            <w:r w:rsidR="00882AAA">
              <w:rPr>
                <w:rFonts w:ascii="Verdana" w:hAnsi="Verdana" w:cs="HelveticaNeue-Light"/>
                <w:color w:val="000000"/>
                <w:sz w:val="20"/>
                <w:szCs w:val="20"/>
              </w:rPr>
              <w:t xml:space="preserve"> (E)</w:t>
            </w:r>
          </w:p>
          <w:p w14:paraId="44C49326" w14:textId="5AA39AE2" w:rsidR="00B232F7" w:rsidRPr="00862FE0" w:rsidRDefault="00B232F7" w:rsidP="00862FE0">
            <w:pPr>
              <w:pStyle w:val="ListParagraph"/>
              <w:numPr>
                <w:ilvl w:val="0"/>
                <w:numId w:val="6"/>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 xml:space="preserve">Flexible, outgoing, </w:t>
            </w:r>
            <w:proofErr w:type="gramStart"/>
            <w:r w:rsidRPr="00862FE0">
              <w:rPr>
                <w:rFonts w:ascii="Verdana" w:hAnsi="Verdana" w:cs="HelveticaNeue-Light"/>
                <w:color w:val="000000"/>
                <w:sz w:val="20"/>
                <w:szCs w:val="20"/>
              </w:rPr>
              <w:t>hardworking</w:t>
            </w:r>
            <w:proofErr w:type="gramEnd"/>
            <w:r w:rsidRPr="00862FE0">
              <w:rPr>
                <w:rFonts w:ascii="Verdana" w:hAnsi="Verdana" w:cs="HelveticaNeue-Light"/>
                <w:color w:val="000000"/>
                <w:sz w:val="20"/>
                <w:szCs w:val="20"/>
              </w:rPr>
              <w:t xml:space="preserve"> and sociable</w:t>
            </w:r>
            <w:r w:rsidR="00882AAA">
              <w:rPr>
                <w:rFonts w:ascii="Verdana" w:hAnsi="Verdana" w:cs="HelveticaNeue-Light"/>
                <w:color w:val="000000"/>
                <w:sz w:val="20"/>
                <w:szCs w:val="20"/>
              </w:rPr>
              <w:t xml:space="preserve"> (E)</w:t>
            </w:r>
          </w:p>
          <w:p w14:paraId="490BC761" w14:textId="0C1ABED8" w:rsidR="00B232F7" w:rsidRPr="00862FE0" w:rsidRDefault="00B232F7" w:rsidP="00862FE0">
            <w:pPr>
              <w:pStyle w:val="ListParagraph"/>
              <w:numPr>
                <w:ilvl w:val="0"/>
                <w:numId w:val="6"/>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A team player</w:t>
            </w:r>
            <w:r w:rsidR="00882AAA">
              <w:rPr>
                <w:rFonts w:ascii="Verdana" w:hAnsi="Verdana" w:cs="HelveticaNeue-Light"/>
                <w:color w:val="000000"/>
                <w:sz w:val="20"/>
                <w:szCs w:val="20"/>
              </w:rPr>
              <w:t xml:space="preserve"> (E)</w:t>
            </w:r>
          </w:p>
          <w:p w14:paraId="4145174E" w14:textId="413E8DA7" w:rsidR="00382B24" w:rsidRPr="00862FE0" w:rsidRDefault="00382B24" w:rsidP="00862FE0">
            <w:pPr>
              <w:pStyle w:val="ListParagraph"/>
              <w:numPr>
                <w:ilvl w:val="0"/>
                <w:numId w:val="6"/>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Full driving license and access to transport (D)</w:t>
            </w:r>
          </w:p>
          <w:p w14:paraId="1D7EB5CC" w14:textId="65A41E4B" w:rsidR="00382B24" w:rsidRPr="00862FE0" w:rsidRDefault="00382B24" w:rsidP="00862FE0">
            <w:pPr>
              <w:pStyle w:val="ListParagraph"/>
              <w:numPr>
                <w:ilvl w:val="0"/>
                <w:numId w:val="6"/>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A leader who enjoys the outdoors and is knowledge about Scotland (D)</w:t>
            </w:r>
          </w:p>
          <w:p w14:paraId="1CDC7A74" w14:textId="47286D38" w:rsidR="00382B24" w:rsidRPr="00862FE0" w:rsidRDefault="00382B24" w:rsidP="00862FE0">
            <w:pPr>
              <w:pStyle w:val="ListParagraph"/>
              <w:numPr>
                <w:ilvl w:val="0"/>
                <w:numId w:val="6"/>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Previous experience working with learners of English (E)</w:t>
            </w:r>
          </w:p>
          <w:p w14:paraId="7B8A04A4" w14:textId="58B63353" w:rsidR="00456C50" w:rsidRPr="008D093A" w:rsidRDefault="00456C50">
            <w:pPr>
              <w:spacing w:line="276" w:lineRule="auto"/>
              <w:rPr>
                <w:rFonts w:ascii="Verdana" w:hAnsi="Verdana" w:cs="HelveticaNeue-Light"/>
                <w:color w:val="000000"/>
                <w:sz w:val="20"/>
                <w:szCs w:val="20"/>
              </w:rPr>
            </w:pPr>
          </w:p>
        </w:tc>
      </w:tr>
      <w:tr w:rsidR="000169F4" w:rsidRPr="008D093A" w14:paraId="65BF18B4"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9E704D" w14:textId="21BBDC29" w:rsidR="000169F4" w:rsidRPr="008D093A" w:rsidRDefault="008D093A">
            <w:pPr>
              <w:spacing w:line="276" w:lineRule="auto"/>
              <w:rPr>
                <w:rFonts w:ascii="Verdana" w:hAnsi="Verdana" w:cs="HelveticaNeue-Light"/>
                <w:color w:val="000000"/>
                <w:sz w:val="20"/>
                <w:szCs w:val="20"/>
              </w:rPr>
            </w:pPr>
            <w:r>
              <w:rPr>
                <w:rFonts w:ascii="Verdana" w:hAnsi="Verdana" w:cs="HelveticaNeue-Light"/>
                <w:color w:val="000000"/>
                <w:sz w:val="20"/>
                <w:szCs w:val="20"/>
              </w:rPr>
              <w:t xml:space="preserve">Training </w:t>
            </w:r>
            <w:r w:rsidR="00382B24">
              <w:rPr>
                <w:rFonts w:ascii="Verdana" w:hAnsi="Verdana" w:cs="HelveticaNeue-Light"/>
                <w:color w:val="000000"/>
                <w:sz w:val="20"/>
                <w:szCs w:val="20"/>
              </w:rPr>
              <w:t>provided</w:t>
            </w:r>
          </w:p>
          <w:p w14:paraId="7E472797" w14:textId="77777777" w:rsidR="000169F4" w:rsidRPr="008D093A" w:rsidRDefault="000169F4">
            <w:pPr>
              <w:spacing w:line="276" w:lineRule="auto"/>
              <w:rPr>
                <w:rFonts w:ascii="Verdana" w:hAnsi="Verdana" w:cs="HelveticaNeue-Light"/>
                <w:color w:val="000000"/>
                <w:sz w:val="20"/>
                <w:szCs w:val="20"/>
              </w:rPr>
            </w:pPr>
          </w:p>
          <w:p w14:paraId="0AC6C219" w14:textId="77777777" w:rsidR="000169F4" w:rsidRPr="008D093A" w:rsidRDefault="000169F4">
            <w:pPr>
              <w:spacing w:line="276" w:lineRule="auto"/>
              <w:rPr>
                <w:rFonts w:ascii="Verdana" w:hAnsi="Verdana" w:cs="HelveticaNeue-Light"/>
                <w:color w:val="000000"/>
                <w:sz w:val="20"/>
                <w:szCs w:val="20"/>
              </w:rPr>
            </w:pPr>
          </w:p>
          <w:p w14:paraId="0610DE7A" w14:textId="77777777" w:rsidR="000169F4" w:rsidRPr="008D093A" w:rsidRDefault="000169F4">
            <w:pPr>
              <w:spacing w:line="276" w:lineRule="auto"/>
              <w:rPr>
                <w:rFonts w:ascii="Verdana" w:hAnsi="Verdana" w:cs="HelveticaNeue-Light"/>
                <w:color w:val="000000"/>
                <w:sz w:val="20"/>
                <w:szCs w:val="20"/>
              </w:rPr>
            </w:pP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856A8C" w14:textId="400D0EFC" w:rsidR="000169F4" w:rsidRPr="00862FE0" w:rsidRDefault="00B232F7" w:rsidP="00862FE0">
            <w:pPr>
              <w:pStyle w:val="ListParagraph"/>
              <w:numPr>
                <w:ilvl w:val="0"/>
                <w:numId w:val="8"/>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Child protection training provided</w:t>
            </w:r>
          </w:p>
          <w:p w14:paraId="0C930337" w14:textId="3492B348" w:rsidR="00382B24" w:rsidRPr="00862FE0" w:rsidRDefault="00382B24" w:rsidP="00862FE0">
            <w:pPr>
              <w:pStyle w:val="ListParagraph"/>
              <w:numPr>
                <w:ilvl w:val="0"/>
                <w:numId w:val="8"/>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Summer school induction</w:t>
            </w:r>
          </w:p>
          <w:p w14:paraId="513ACCA9" w14:textId="74D0F949" w:rsidR="00382B24" w:rsidRPr="00862FE0" w:rsidRDefault="00382B24" w:rsidP="00862FE0">
            <w:pPr>
              <w:pStyle w:val="ListParagraph"/>
              <w:numPr>
                <w:ilvl w:val="0"/>
                <w:numId w:val="8"/>
              </w:numPr>
              <w:spacing w:line="276" w:lineRule="auto"/>
              <w:rPr>
                <w:rFonts w:ascii="Verdana" w:hAnsi="Verdana" w:cs="HelveticaNeue-Light"/>
                <w:color w:val="000000"/>
                <w:sz w:val="20"/>
                <w:szCs w:val="20"/>
              </w:rPr>
            </w:pPr>
            <w:r w:rsidRPr="00862FE0">
              <w:rPr>
                <w:rFonts w:ascii="Verdana" w:hAnsi="Verdana" w:cs="HelveticaNeue-Light"/>
                <w:color w:val="000000"/>
                <w:sz w:val="20"/>
                <w:szCs w:val="20"/>
              </w:rPr>
              <w:t xml:space="preserve">Continuous and regular development throughout the contract. </w:t>
            </w:r>
          </w:p>
          <w:p w14:paraId="503393EF" w14:textId="28DDF817" w:rsidR="00382B24" w:rsidRPr="00862FE0" w:rsidRDefault="00862FE0" w:rsidP="00862FE0">
            <w:pPr>
              <w:spacing w:line="276" w:lineRule="auto"/>
              <w:ind w:left="360"/>
              <w:rPr>
                <w:rFonts w:ascii="Verdana" w:hAnsi="Verdana" w:cs="HelveticaNeue-Light"/>
                <w:color w:val="000000"/>
                <w:sz w:val="20"/>
                <w:szCs w:val="20"/>
              </w:rPr>
            </w:pPr>
            <w:r>
              <w:rPr>
                <w:rFonts w:ascii="Verdana" w:hAnsi="Verdana" w:cs="HelveticaNeue-Light"/>
                <w:color w:val="000000"/>
                <w:sz w:val="20"/>
                <w:szCs w:val="20"/>
              </w:rPr>
              <w:t xml:space="preserve">4.  </w:t>
            </w:r>
            <w:r w:rsidR="00382B24" w:rsidRPr="00862FE0">
              <w:rPr>
                <w:rFonts w:ascii="Verdana" w:hAnsi="Verdana" w:cs="HelveticaNeue-Light"/>
                <w:color w:val="000000"/>
                <w:sz w:val="20"/>
                <w:szCs w:val="20"/>
              </w:rPr>
              <w:t>PVG/DBS provided</w:t>
            </w:r>
          </w:p>
        </w:tc>
      </w:tr>
      <w:tr w:rsidR="000169F4" w:rsidRPr="008D093A" w14:paraId="7ABF150A"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23AC45" w14:textId="77777777" w:rsidR="000169F4" w:rsidRPr="008D093A" w:rsidRDefault="008A2E71">
            <w:pPr>
              <w:spacing w:line="276" w:lineRule="auto"/>
              <w:rPr>
                <w:rFonts w:ascii="Verdana" w:hAnsi="Verdana" w:cs="HelveticaNeue-Light"/>
                <w:color w:val="000000"/>
                <w:sz w:val="20"/>
                <w:szCs w:val="20"/>
              </w:rPr>
            </w:pPr>
            <w:r w:rsidRPr="008D093A">
              <w:rPr>
                <w:rFonts w:ascii="Verdana" w:hAnsi="Verdana" w:cs="HelveticaNeue-Light"/>
                <w:color w:val="000000"/>
                <w:sz w:val="20"/>
                <w:szCs w:val="20"/>
              </w:rPr>
              <w:t>Reporting to…</w:t>
            </w:r>
          </w:p>
          <w:p w14:paraId="4694CF13" w14:textId="199F4D88" w:rsidR="000169F4" w:rsidRPr="008D093A" w:rsidRDefault="000169F4">
            <w:pPr>
              <w:spacing w:line="276" w:lineRule="auto"/>
              <w:rPr>
                <w:rFonts w:ascii="Verdana" w:hAnsi="Verdana" w:cs="HelveticaNeue-Light"/>
                <w:color w:val="000000"/>
                <w:sz w:val="20"/>
                <w:szCs w:val="20"/>
              </w:rPr>
            </w:pP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D8D70E" w14:textId="2E9EB555" w:rsidR="001248E3" w:rsidRPr="008D093A" w:rsidRDefault="001248E3">
            <w:pPr>
              <w:spacing w:line="276" w:lineRule="auto"/>
              <w:rPr>
                <w:rFonts w:ascii="Verdana" w:hAnsi="Verdana" w:cs="HelveticaNeue-Light"/>
                <w:color w:val="000000"/>
                <w:sz w:val="20"/>
                <w:szCs w:val="20"/>
              </w:rPr>
            </w:pPr>
            <w:r w:rsidRPr="008D093A">
              <w:rPr>
                <w:rFonts w:ascii="Verdana" w:hAnsi="Verdana" w:cs="HelveticaNeue-Light"/>
                <w:color w:val="000000"/>
                <w:sz w:val="20"/>
                <w:szCs w:val="20"/>
              </w:rPr>
              <w:t>Head of Activities</w:t>
            </w:r>
            <w:r w:rsidR="00382B24">
              <w:rPr>
                <w:rFonts w:ascii="Verdana" w:hAnsi="Verdana" w:cs="HelveticaNeue-Light"/>
                <w:color w:val="000000"/>
                <w:sz w:val="20"/>
                <w:szCs w:val="20"/>
              </w:rPr>
              <w:t xml:space="preserve"> (</w:t>
            </w:r>
            <w:proofErr w:type="spellStart"/>
            <w:r w:rsidR="00382B24">
              <w:rPr>
                <w:rFonts w:ascii="Verdana" w:hAnsi="Verdana" w:cs="HelveticaNeue-Light"/>
                <w:color w:val="000000"/>
                <w:sz w:val="20"/>
                <w:szCs w:val="20"/>
              </w:rPr>
              <w:t>HoA</w:t>
            </w:r>
            <w:proofErr w:type="spellEnd"/>
            <w:r w:rsidR="00382B24">
              <w:rPr>
                <w:rFonts w:ascii="Verdana" w:hAnsi="Verdana" w:cs="HelveticaNeue-Light"/>
                <w:color w:val="000000"/>
                <w:sz w:val="20"/>
                <w:szCs w:val="20"/>
              </w:rPr>
              <w:t>)</w:t>
            </w:r>
            <w:r w:rsidRPr="008D093A">
              <w:rPr>
                <w:rFonts w:ascii="Verdana" w:hAnsi="Verdana" w:cs="HelveticaNeue-Light"/>
                <w:color w:val="000000"/>
                <w:sz w:val="20"/>
                <w:szCs w:val="20"/>
              </w:rPr>
              <w:t xml:space="preserve"> and Residential Lead. </w:t>
            </w:r>
          </w:p>
        </w:tc>
      </w:tr>
    </w:tbl>
    <w:p w14:paraId="3412C0A5" w14:textId="77777777" w:rsidR="000169F4" w:rsidRPr="008D093A" w:rsidRDefault="000169F4" w:rsidP="008D093A">
      <w:pPr>
        <w:spacing w:line="276" w:lineRule="auto"/>
        <w:rPr>
          <w:rFonts w:ascii="Verdana" w:hAnsi="Verdana" w:cs="HelveticaNeue-Light"/>
          <w:color w:val="000000"/>
          <w:sz w:val="20"/>
          <w:szCs w:val="20"/>
        </w:rPr>
      </w:pPr>
    </w:p>
    <w:sectPr w:rsidR="000169F4" w:rsidRPr="008D093A">
      <w:headerReference w:type="default" r:id="rId7"/>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63D8" w14:textId="77777777" w:rsidR="002D6751" w:rsidRDefault="002D6751" w:rsidP="00B232F7">
      <w:r>
        <w:separator/>
      </w:r>
    </w:p>
  </w:endnote>
  <w:endnote w:type="continuationSeparator" w:id="0">
    <w:p w14:paraId="3042CDE2" w14:textId="77777777" w:rsidR="002D6751" w:rsidRDefault="002D6751" w:rsidP="00B2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HelveticaNeue-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18E8" w14:textId="636ACD6E" w:rsidR="00382B24" w:rsidRPr="00382B24" w:rsidRDefault="00000000" w:rsidP="00382B24">
    <w:pPr>
      <w:pStyle w:val="Footer"/>
      <w:jc w:val="center"/>
      <w:rPr>
        <w:sz w:val="20"/>
        <w:szCs w:val="20"/>
      </w:rPr>
    </w:pPr>
    <w:hyperlink r:id="rId1" w:history="1">
      <w:r w:rsidR="00382B24" w:rsidRPr="00382B24">
        <w:rPr>
          <w:rStyle w:val="Hyperlink"/>
          <w:sz w:val="20"/>
          <w:szCs w:val="20"/>
        </w:rPr>
        <w:t>www.brownleeschools.com</w:t>
      </w:r>
    </w:hyperlink>
    <w:r w:rsidR="00382B24" w:rsidRPr="00382B24">
      <w:rPr>
        <w:sz w:val="20"/>
        <w:szCs w:val="20"/>
      </w:rPr>
      <w:t xml:space="preserve">   </w:t>
    </w:r>
    <w:hyperlink r:id="rId2" w:history="1">
      <w:r w:rsidR="00382B24" w:rsidRPr="00382B24">
        <w:rPr>
          <w:rStyle w:val="Hyperlink"/>
          <w:sz w:val="20"/>
          <w:szCs w:val="20"/>
        </w:rPr>
        <w:t>info@brownleeschools.com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51BE" w14:textId="77777777" w:rsidR="002D6751" w:rsidRDefault="002D6751" w:rsidP="00B232F7">
      <w:r>
        <w:separator/>
      </w:r>
    </w:p>
  </w:footnote>
  <w:footnote w:type="continuationSeparator" w:id="0">
    <w:p w14:paraId="2DD35524" w14:textId="77777777" w:rsidR="002D6751" w:rsidRDefault="002D6751" w:rsidP="00B23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2004" w14:textId="7127CF21" w:rsidR="009B7894" w:rsidRPr="00882AAA" w:rsidRDefault="00B232F7" w:rsidP="009B7894">
    <w:pPr>
      <w:ind w:right="180"/>
      <w:rPr>
        <w:rFonts w:ascii="Verdana" w:hAnsi="Verdana"/>
        <w:color w:val="FF279A"/>
      </w:rPr>
    </w:pPr>
    <w:r>
      <w:rPr>
        <w:rFonts w:ascii="Verdana" w:hAnsi="Verdana"/>
        <w:noProof/>
        <w:color w:val="FF1898"/>
      </w:rPr>
      <w:drawing>
        <wp:inline distT="0" distB="0" distL="0" distR="0" wp14:anchorId="7D2850CB" wp14:editId="7B4FB800">
          <wp:extent cx="613386" cy="685876"/>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isslogo.jpg"/>
                  <pic:cNvPicPr/>
                </pic:nvPicPr>
                <pic:blipFill>
                  <a:blip r:embed="rId1">
                    <a:extLst>
                      <a:ext uri="{28A0092B-C50C-407E-A947-70E740481C1C}">
                        <a14:useLocalDpi xmlns:a14="http://schemas.microsoft.com/office/drawing/2010/main" val="0"/>
                      </a:ext>
                    </a:extLst>
                  </a:blip>
                  <a:stretch>
                    <a:fillRect/>
                  </a:stretch>
                </pic:blipFill>
                <pic:spPr>
                  <a:xfrm>
                    <a:off x="0" y="0"/>
                    <a:ext cx="632144" cy="706850"/>
                  </a:xfrm>
                  <a:prstGeom prst="rect">
                    <a:avLst/>
                  </a:prstGeom>
                </pic:spPr>
              </pic:pic>
            </a:graphicData>
          </a:graphic>
        </wp:inline>
      </w:drawing>
    </w:r>
    <w:r w:rsidR="00882AAA">
      <w:rPr>
        <w:rFonts w:ascii="Verdana" w:hAnsi="Verdana"/>
        <w:color w:val="FF279A"/>
      </w:rPr>
      <w:tab/>
    </w:r>
    <w:r w:rsidR="00882AAA">
      <w:rPr>
        <w:rFonts w:ascii="Verdana" w:hAnsi="Verdana"/>
        <w:color w:val="FF279A"/>
      </w:rPr>
      <w:tab/>
    </w:r>
    <w:r w:rsidR="00882AAA">
      <w:rPr>
        <w:rFonts w:ascii="Verdana" w:hAnsi="Verdana"/>
        <w:color w:val="FF279A"/>
      </w:rPr>
      <w:tab/>
    </w:r>
  </w:p>
  <w:p w14:paraId="075062DE" w14:textId="25DCD4BA" w:rsidR="00B232F7" w:rsidRPr="00882AAA" w:rsidRDefault="00B232F7" w:rsidP="00882AAA">
    <w:pPr>
      <w:ind w:right="180"/>
      <w:jc w:val="right"/>
      <w:rPr>
        <w:rFonts w:ascii="Verdana" w:hAnsi="Verdana"/>
        <w:color w:val="2B237D"/>
      </w:rPr>
    </w:pPr>
    <w:r w:rsidRPr="00882AAA">
      <w:rPr>
        <w:rFonts w:ascii="Verdana" w:hAnsi="Verdana"/>
        <w:color w:val="FF279A"/>
      </w:rPr>
      <w:t>BL</w:t>
    </w:r>
    <w:r w:rsidRPr="00882AAA">
      <w:rPr>
        <w:rFonts w:ascii="Verdana" w:hAnsi="Verdana"/>
        <w:color w:val="2B237D"/>
      </w:rPr>
      <w:t>ISS</w:t>
    </w:r>
  </w:p>
  <w:p w14:paraId="04954A13" w14:textId="42E8109B" w:rsidR="00B232F7" w:rsidRPr="00882AAA" w:rsidRDefault="00B232F7" w:rsidP="00882AAA">
    <w:pPr>
      <w:ind w:right="180"/>
      <w:jc w:val="right"/>
      <w:rPr>
        <w:color w:val="2B237D"/>
      </w:rPr>
    </w:pPr>
    <w:r w:rsidRPr="00882AAA">
      <w:rPr>
        <w:rFonts w:ascii="Verdana" w:hAnsi="Verdana"/>
        <w:color w:val="2B237D"/>
      </w:rPr>
      <w:t xml:space="preserve">Summer </w:t>
    </w:r>
    <w:r w:rsidRPr="00882AAA">
      <w:rPr>
        <w:rFonts w:ascii="Verdana" w:hAnsi="Verdana"/>
        <w:color w:val="FF279A"/>
      </w:rPr>
      <w:t>202</w:t>
    </w:r>
    <w:r w:rsidR="009B7894">
      <w:rPr>
        <w:rFonts w:ascii="Verdana" w:hAnsi="Verdana"/>
        <w:color w:val="FF279A"/>
      </w:rPr>
      <w:t>3</w:t>
    </w:r>
  </w:p>
  <w:p w14:paraId="5260336A" w14:textId="77777777" w:rsidR="00B232F7" w:rsidRDefault="00B232F7" w:rsidP="00882AA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726B8"/>
    <w:multiLevelType w:val="hybridMultilevel"/>
    <w:tmpl w:val="16E2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21583"/>
    <w:multiLevelType w:val="hybridMultilevel"/>
    <w:tmpl w:val="26505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3765D1"/>
    <w:multiLevelType w:val="hybridMultilevel"/>
    <w:tmpl w:val="BFCA4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046136"/>
    <w:multiLevelType w:val="hybridMultilevel"/>
    <w:tmpl w:val="ED3E1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BF4F39"/>
    <w:multiLevelType w:val="hybridMultilevel"/>
    <w:tmpl w:val="FA10C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796270"/>
    <w:multiLevelType w:val="hybridMultilevel"/>
    <w:tmpl w:val="1AC0A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194188"/>
    <w:multiLevelType w:val="hybridMultilevel"/>
    <w:tmpl w:val="97123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B856BD"/>
    <w:multiLevelType w:val="hybridMultilevel"/>
    <w:tmpl w:val="DDE8C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6507287">
    <w:abstractNumId w:val="0"/>
  </w:num>
  <w:num w:numId="2" w16cid:durableId="1651716116">
    <w:abstractNumId w:val="4"/>
  </w:num>
  <w:num w:numId="3" w16cid:durableId="1325355290">
    <w:abstractNumId w:val="7"/>
  </w:num>
  <w:num w:numId="4" w16cid:durableId="1184826876">
    <w:abstractNumId w:val="2"/>
  </w:num>
  <w:num w:numId="5" w16cid:durableId="1044451893">
    <w:abstractNumId w:val="6"/>
  </w:num>
  <w:num w:numId="6" w16cid:durableId="1137138903">
    <w:abstractNumId w:val="1"/>
  </w:num>
  <w:num w:numId="7" w16cid:durableId="778260876">
    <w:abstractNumId w:val="5"/>
  </w:num>
  <w:num w:numId="8" w16cid:durableId="3550086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F4"/>
    <w:rsid w:val="000169F4"/>
    <w:rsid w:val="001248E3"/>
    <w:rsid w:val="0024094D"/>
    <w:rsid w:val="002D6751"/>
    <w:rsid w:val="00382B24"/>
    <w:rsid w:val="00427E1F"/>
    <w:rsid w:val="0045355D"/>
    <w:rsid w:val="00456C50"/>
    <w:rsid w:val="00473662"/>
    <w:rsid w:val="005377E1"/>
    <w:rsid w:val="006116E4"/>
    <w:rsid w:val="007F7345"/>
    <w:rsid w:val="00836501"/>
    <w:rsid w:val="00862FE0"/>
    <w:rsid w:val="00882AAA"/>
    <w:rsid w:val="008A2E71"/>
    <w:rsid w:val="008D093A"/>
    <w:rsid w:val="009B7894"/>
    <w:rsid w:val="00B232F7"/>
    <w:rsid w:val="00B96D74"/>
    <w:rsid w:val="00D73642"/>
    <w:rsid w:val="00F07CBE"/>
    <w:rsid w:val="00FD4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FF5E23"/>
  <w15:docId w15:val="{7220F6B1-0877-514B-AFE7-44AAD301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pPr>
      <w:suppressAutoHyphens/>
      <w:overflowPunct w:val="0"/>
      <w:autoSpaceDE w:val="0"/>
      <w:autoSpaceDN w:val="0"/>
      <w:textAlignment w:val="baseline"/>
    </w:pPr>
    <w:rPr>
      <w:kern w:val="3"/>
    </w:rPr>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character" w:styleId="Hyperlink">
    <w:name w:val="Hyperlink"/>
    <w:basedOn w:val="DefaultParagraphFont"/>
    <w:uiPriority w:val="99"/>
    <w:unhideWhenUsed/>
    <w:rsid w:val="00382B24"/>
    <w:rPr>
      <w:color w:val="0563C1" w:themeColor="hyperlink"/>
      <w:u w:val="single"/>
    </w:rPr>
  </w:style>
  <w:style w:type="character" w:styleId="UnresolvedMention">
    <w:name w:val="Unresolved Mention"/>
    <w:basedOn w:val="DefaultParagraphFont"/>
    <w:uiPriority w:val="99"/>
    <w:semiHidden/>
    <w:unhideWhenUsed/>
    <w:rsid w:val="00382B24"/>
    <w:rPr>
      <w:color w:val="605E5C"/>
      <w:shd w:val="clear" w:color="auto" w:fill="E1DFDD"/>
    </w:rPr>
  </w:style>
  <w:style w:type="paragraph" w:styleId="ListParagraph">
    <w:name w:val="List Paragraph"/>
    <w:basedOn w:val="Normal"/>
    <w:uiPriority w:val="34"/>
    <w:qFormat/>
    <w:rsid w:val="00473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brownleeschools.com" TargetMode="External"/><Relationship Id="rId1" Type="http://schemas.openxmlformats.org/officeDocument/2006/relationships/hyperlink" Target="http://www.brownleeschoo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Outline of a job description</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a job description</dc:title>
  <dc:subject/>
  <dc:creator>dwebb</dc:creator>
  <cp:keywords/>
  <cp:lastModifiedBy>Suzanne Littlejohn Brown</cp:lastModifiedBy>
  <cp:revision>3</cp:revision>
  <dcterms:created xsi:type="dcterms:W3CDTF">2023-01-23T17:11:00Z</dcterms:created>
  <dcterms:modified xsi:type="dcterms:W3CDTF">2023-02-02T15:07:00Z</dcterms:modified>
</cp:coreProperties>
</file>